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关于进一步加强教学文件专项检查与</w:t>
      </w:r>
    </w:p>
    <w:p>
      <w:pPr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新生课程首课听课工作的通知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各教学单位：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为进一步规范教学秩序，保障课堂教学质量，提升人才培养水平，根据本学期教学督导与巡课中发现的问题，学校决定围绕教学文件检查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新生课程首课等重点环节开展工作。现将有关事项通知如下：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一、开展教学文件专项检查，夯实教学运行基础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教学文件是保障教学计划顺利实施、稳定教学秩序的基本依据。学校定于本学期初开展教学文件专项检查。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检查安排如下：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检查范围：</w:t>
      </w:r>
      <w:r>
        <w:rPr>
          <w:rFonts w:hint="eastAsia" w:ascii="仿宋" w:hAnsi="仿宋" w:eastAsia="仿宋" w:cs="仿宋"/>
          <w:sz w:val="32"/>
          <w:szCs w:val="32"/>
        </w:rPr>
        <w:t>本学期所有开课课程的教学文件，包括：课程教学大纲、教学日历、教学日志、教材、教案（备课笔记）、电子课件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播放视频时长、选用的视频或其他教学资料信息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与时俱进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、来源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清楚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等）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检查方式：</w:t>
      </w:r>
      <w:r>
        <w:rPr>
          <w:rFonts w:hint="eastAsia" w:ascii="仿宋" w:hAnsi="仿宋" w:eastAsia="仿宋" w:cs="仿宋"/>
          <w:sz w:val="32"/>
          <w:szCs w:val="32"/>
        </w:rPr>
        <w:t>采取“教学单位全面自查”与“学校教学督导组随机抽查”相结合的方式进行。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单位自查阶段：</w:t>
      </w:r>
      <w:r>
        <w:rPr>
          <w:rFonts w:hint="eastAsia" w:ascii="仿宋" w:hAnsi="仿宋" w:eastAsia="仿宋" w:cs="仿宋"/>
          <w:sz w:val="32"/>
          <w:szCs w:val="32"/>
        </w:rPr>
        <w:t>各教学单位须成立检查小组，于第5教学周（新生开课）前完成对本单位所有课程教学文件的全面自查工作，确保文件齐备、内容规范、更新及时。重点关注新入职教师授课课程及2025级新生课程。做好检查记录，对存在缺项、漏项或不符合要求的，须督促相关教师限期整改、补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学校抽查阶段：</w:t>
      </w:r>
      <w:r>
        <w:rPr>
          <w:rFonts w:hint="eastAsia" w:ascii="仿宋" w:hAnsi="仿宋" w:eastAsia="仿宋" w:cs="仿宋"/>
          <w:sz w:val="32"/>
          <w:szCs w:val="32"/>
        </w:rPr>
        <w:t>学校教学督导组将于国庆节假期后赴各教学单位，检查自查工作组织与记录情况，并随机抽查部分教师的教学文件。具体检查时间将另行通知。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检查要求：</w:t>
      </w:r>
      <w:r>
        <w:rPr>
          <w:rFonts w:hint="eastAsia" w:ascii="仿宋" w:hAnsi="仿宋" w:eastAsia="仿宋" w:cs="仿宋"/>
          <w:sz w:val="32"/>
          <w:szCs w:val="32"/>
        </w:rPr>
        <w:t>各教学单位应高度重视，精心组织，以查促建、以查促改，确保所有课程教学文件符合规范，为教学质量提供坚实基础。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、强化新生课程首课听课，抓好教风学风起点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为切实保障新生教学工作开好头、起好步，将新生课程首课作为树立严谨教风、培育优良学风的重要起点，各教学单位及校院两级教学督导组需持续深入课堂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做好各项工作。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重点要求如下：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听课重点：</w:t>
      </w:r>
      <w:r>
        <w:rPr>
          <w:rFonts w:hint="eastAsia" w:ascii="仿宋" w:hAnsi="仿宋" w:eastAsia="仿宋" w:cs="仿宋"/>
          <w:sz w:val="32"/>
          <w:szCs w:val="32"/>
        </w:rPr>
        <w:t>重点关注教师是否按要求完成首课讲授（核心内容控制在15分钟内）、教学资料是否齐备、课程要点（性质、计划、考核方式等）是否清晰、课堂纪律与管理要求是否明确。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记录与反馈：</w:t>
      </w:r>
      <w:r>
        <w:rPr>
          <w:rFonts w:hint="eastAsia" w:ascii="仿宋" w:hAnsi="仿宋" w:eastAsia="仿宋" w:cs="仿宋"/>
          <w:sz w:val="32"/>
          <w:szCs w:val="32"/>
        </w:rPr>
        <w:t>听课人员须按要求填写《安徽建筑大学“课程首课”（新生）听课记录表》，对发现的问题详细记录。记录表应及时汇总至各教学单位，并由单位统一报送至教师发展中心。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持续改进：</w:t>
      </w:r>
      <w:r>
        <w:rPr>
          <w:rFonts w:hint="eastAsia" w:ascii="仿宋" w:hAnsi="仿宋" w:eastAsia="仿宋" w:cs="仿宋"/>
          <w:sz w:val="32"/>
          <w:szCs w:val="32"/>
        </w:rPr>
        <w:t>各教学单位应依据听课反馈，及时与相关教师沟通，指导改进，确保首课教学要求落实到位，为新生留下良好第一印象，奠定主动学习的基础。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教学资料的规范性、教学文件的完备性以及首课的教学质量，是保障整体教学水平的基础。请各教学单位务必高度重视，认真组织落实各项工作，切实提升本科教学质量。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1"/>
          <w:szCs w:val="31"/>
          <w:highlight w:val="none"/>
          <w:lang w:val="en-US" w:eastAsia="zh-CN" w:bidi="ar"/>
        </w:rPr>
        <w:t>四、联系方式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教师发展中心教学质量监控与评价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科：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许丹丹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，紫云路校区徽风楼1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508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室，0551-6382807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教师发展中心（教学质量监控与评价中心）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2025年9月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2U4OGJlNzc0MDMzNTYyYzYwNDhmYzQ1ODc4MDQifQ=="/>
  </w:docVars>
  <w:rsids>
    <w:rsidRoot w:val="76497F03"/>
    <w:rsid w:val="261854C6"/>
    <w:rsid w:val="2C1B2338"/>
    <w:rsid w:val="33C01CC2"/>
    <w:rsid w:val="3C705CC9"/>
    <w:rsid w:val="5C5B0B5B"/>
    <w:rsid w:val="651B324D"/>
    <w:rsid w:val="72DD3ABA"/>
    <w:rsid w:val="7649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2025-09-22T08:06:00Z</dcterms:created>
  <dc:creator>许大头</dc:creator>
  <cp:lastModifiedBy>许大头</cp:lastModifiedBy>
  <dcterms:modified xsi:type="dcterms:W3CDTF">2025-09-23T01:51:34Z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C60141AFA8704214A4B565E33F104FC6_11</vt:lpwstr>
  </property>
</Properties>
</file>